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сюжета и пользовательского взаимодействия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 входе в игру всплывает окно с бонусами 200 монет. Мы находимся на сцене. Начинают появляться улыбающаяся джокеры (16 штук). Пользователю нужно тапнуть по джокеру, чтобы его перевернуть и появились другие предметы. За минуту игрок должен найти все пары предметов. Каждый переворот пары минус 10 монет. Если все верно- игроку добавляются 70 монет, джокеры перемешиваются, и игра продолжается. Если игрок не успел за отведенное время или монеты закончились, то игра заканчивается.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Надпись перед началом игры: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Keep a close eye on the screen. Find a couple of all the </w:t>
      </w:r>
      <w:r w:rsidDel="00000000" w:rsidR="00000000" w:rsidRPr="00000000">
        <w:rPr>
          <w:rFonts w:ascii="Arial" w:cs="Arial" w:eastAsia="Arial" w:hAnsi="Arial"/>
          <w:color w:val="4472c4"/>
          <w:sz w:val="24"/>
          <w:szCs w:val="24"/>
          <w:rtl w:val="0"/>
        </w:rPr>
        <w:t xml:space="preserve">things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Если игра заканчивается, появляется надпись: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You're wrong. Try again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графики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Открывая приложение, попадаем в исходное меню.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Background_1.png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― фон исходного меню: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справа от меню стоит Джокер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на фоне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закрытых штор сцены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Background_2.png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― фон для правил игры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красный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прозрачный фон, а под ним просвечивается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шторы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Background_3.png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― фон внутри: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сцена открыта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сбоку стоит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улыбающийся джокер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button.png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кнопка начала игры красная с золотой обводкой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arrow_1.png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стрелка золотистая резная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x.png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– золотистый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spinner.png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голова джокера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smile_joler.png - улыбающаяся джокер (голова)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chest.png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сундук с монетами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corona.png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― корона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jewels.png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драгоценности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joker hat.png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― шапка Джокера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diamond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.png - брилиант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watch .png - золотые часы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pouch.png - мешок денег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coin.png - монета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board. png - доска, где появляются бонусы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Иконка приложения.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Джокер, вокруг драгоценности и монеты. 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banner.png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джокер с короной на голове, падают драгоценности и  монеты, внизу куча монет, сверху надпись светится “only top games” , по центру вывеска и кричащей надписью “ Big win” сбоку сундук с золотом, баннер разделен на 3 части </w:t>
        <w:br w:type="textWrapping"/>
        <w:br w:type="textWrapping"/>
        <w:t xml:space="preserve">(Скрины можно не вставлять пока нет игры) </w:t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CA393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0Z+ILKbeUpRETTdUgSAx1GWQLw==">AMUW2mX4lKgpBnlpT0DxVXhrwmsfrAWYncKg9G/mcOAF1UUYI4iChOZuePB8z3vhYSeT+vFizAMK2KB5NyuBDWIsmFH3Xb3PYuc6dfQhcKPQqXJBRgM0adQ=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2020-06-04T10:07:00Z</dcterms:created>
  <dc:creator>Анастасия Королёва</dc:creator>
</cp:coreProperties>
</file>