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2B8D4" w14:textId="77777777" w:rsidR="00DA3744" w:rsidRPr="00FE3FA9" w:rsidRDefault="00DA3744" w:rsidP="00DA3744">
      <w:pPr>
        <w:spacing w:after="12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FE3FA9">
        <w:rPr>
          <w:rFonts w:asciiTheme="minorHAnsi" w:hAnsiTheme="minorHAnsi" w:cstheme="minorHAnsi"/>
          <w:b w:val="0"/>
          <w:sz w:val="20"/>
          <w:szCs w:val="20"/>
        </w:rPr>
        <w:t>In your group coursework you have already selected a business segment where you would like to establish an on-line company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that is supported through cloud computing</w:t>
      </w:r>
      <w:r w:rsidRPr="00FE3FA9">
        <w:rPr>
          <w:rFonts w:asciiTheme="minorHAnsi" w:hAnsiTheme="minorHAnsi" w:cstheme="minorHAnsi"/>
          <w:b w:val="0"/>
          <w:sz w:val="20"/>
          <w:szCs w:val="20"/>
        </w:rPr>
        <w:t xml:space="preserve">. Your task is now to implement a </w:t>
      </w:r>
      <w:r w:rsidRPr="00752435">
        <w:rPr>
          <w:rFonts w:asciiTheme="minorHAnsi" w:hAnsiTheme="minorHAnsi" w:cstheme="minorHAnsi"/>
          <w:sz w:val="20"/>
          <w:szCs w:val="20"/>
        </w:rPr>
        <w:t>website prototype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for your business</w:t>
      </w:r>
      <w:r w:rsidRPr="00FE3FA9">
        <w:rPr>
          <w:rFonts w:asciiTheme="minorHAnsi" w:hAnsiTheme="minorHAnsi" w:cstheme="minorHAnsi"/>
          <w:b w:val="0"/>
          <w:sz w:val="20"/>
          <w:szCs w:val="20"/>
        </w:rPr>
        <w:t>. You also have to prepare detailed documentation describing your site.</w:t>
      </w:r>
    </w:p>
    <w:p w14:paraId="28595EBB" w14:textId="77777777" w:rsidR="00DA3744" w:rsidRPr="004E66C8" w:rsidRDefault="00DA3744" w:rsidP="00DA37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E66C8">
        <w:rPr>
          <w:rFonts w:asciiTheme="minorHAnsi" w:hAnsiTheme="minorHAnsi" w:cstheme="minorHAnsi"/>
          <w:sz w:val="20"/>
          <w:szCs w:val="20"/>
        </w:rPr>
        <w:t>You must implement a website for the same company that was outlined in your group coursework.</w:t>
      </w:r>
    </w:p>
    <w:p w14:paraId="0793EAE1" w14:textId="77777777" w:rsidR="00DA3744" w:rsidRDefault="00DA3744" w:rsidP="00DA3744">
      <w:pPr>
        <w:spacing w:after="12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FE3FA9">
        <w:rPr>
          <w:rFonts w:asciiTheme="minorHAnsi" w:hAnsiTheme="minorHAnsi" w:cstheme="minorHAnsi"/>
          <w:b w:val="0"/>
          <w:sz w:val="20"/>
          <w:szCs w:val="20"/>
        </w:rPr>
        <w:t>Please note this is an individual coursework. You have to implement and document your own unique solution and must not work in groups or pairs.</w:t>
      </w:r>
    </w:p>
    <w:p w14:paraId="50A65D07" w14:textId="77777777" w:rsidR="00DA3744" w:rsidRDefault="00DA3744" w:rsidP="00DA3744">
      <w:pPr>
        <w:spacing w:after="120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FE3FA9">
        <w:rPr>
          <w:rFonts w:asciiTheme="minorHAnsi" w:hAnsiTheme="minorHAnsi" w:cstheme="minorHAnsi"/>
          <w:b w:val="0"/>
          <w:color w:val="000000"/>
          <w:sz w:val="20"/>
          <w:szCs w:val="20"/>
        </w:rPr>
        <w:t>Your work will be primarily marked based on your written report. If it is deemed necessary, your tutor may check your implementation or you may be called for a viva to assess your authority over the implemented solution and to demonstrate its usability.</w:t>
      </w:r>
    </w:p>
    <w:p w14:paraId="194BC497" w14:textId="77777777" w:rsidR="00DA3744" w:rsidRPr="00FE3FA9" w:rsidRDefault="00DA3744" w:rsidP="00DA374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FE3FA9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Your submitted work needs to be presented as a report which should be produced using a word processor. It must have a table of contents, and a title page containing your name and Student Id. </w:t>
      </w:r>
    </w:p>
    <w:p w14:paraId="0AC18FAE" w14:textId="77777777" w:rsidR="00DA3744" w:rsidRPr="00974113" w:rsidRDefault="00DA3744" w:rsidP="00DA3744">
      <w:pPr>
        <w:pStyle w:val="Default"/>
        <w:spacing w:after="120"/>
        <w:rPr>
          <w:rFonts w:ascii="Verdana" w:hAnsi="Verdana" w:cs="Arial"/>
          <w:b/>
          <w:color w:val="760027"/>
        </w:rPr>
      </w:pPr>
      <w:r w:rsidRPr="00974113">
        <w:rPr>
          <w:rFonts w:ascii="Verdana" w:hAnsi="Verdana" w:cs="Arial"/>
          <w:b/>
          <w:color w:val="760027"/>
        </w:rPr>
        <w:t>The task</w:t>
      </w:r>
    </w:p>
    <w:p w14:paraId="3EB1A9E1" w14:textId="77777777" w:rsidR="00DA3744" w:rsidRPr="004E66C8" w:rsidRDefault="00DA3744" w:rsidP="00DA3744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E66C8">
        <w:rPr>
          <w:rFonts w:asciiTheme="minorHAnsi" w:hAnsiTheme="minorHAnsi" w:cstheme="minorHAnsi"/>
          <w:b w:val="0"/>
          <w:sz w:val="20"/>
          <w:szCs w:val="20"/>
        </w:rPr>
        <w:t>Implement and provide user documentation of a prototype website for your company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(50%)</w:t>
      </w:r>
    </w:p>
    <w:p w14:paraId="40CEE1E6" w14:textId="77777777" w:rsidR="00DA3744" w:rsidRPr="004E66C8" w:rsidRDefault="00DA3744" w:rsidP="00DA3744">
      <w:pPr>
        <w:numPr>
          <w:ilvl w:val="1"/>
          <w:numId w:val="2"/>
        </w:numPr>
        <w:spacing w:after="12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E66C8">
        <w:rPr>
          <w:rFonts w:asciiTheme="minorHAnsi" w:hAnsiTheme="minorHAnsi" w:cstheme="minorHAnsi"/>
          <w:b w:val="0"/>
          <w:sz w:val="20"/>
          <w:szCs w:val="20"/>
        </w:rPr>
        <w:t>Implement a working prototype of your website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5BBD0121" w14:textId="77777777" w:rsidR="00DA3744" w:rsidRDefault="00DA3744" w:rsidP="00DA3744">
      <w:pPr>
        <w:spacing w:after="120"/>
        <w:ind w:left="72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E66C8">
        <w:rPr>
          <w:rFonts w:asciiTheme="minorHAnsi" w:hAnsiTheme="minorHAnsi" w:cstheme="minorHAnsi"/>
          <w:b w:val="0"/>
          <w:sz w:val="20"/>
          <w:szCs w:val="20"/>
        </w:rPr>
        <w:t xml:space="preserve">Implement a working website prototype for your business. The prototype </w:t>
      </w:r>
      <w:r w:rsidRPr="004E66C8">
        <w:rPr>
          <w:rFonts w:asciiTheme="minorHAnsi" w:hAnsiTheme="minorHAnsi" w:cstheme="minorHAnsi"/>
          <w:b w:val="0"/>
          <w:i/>
          <w:sz w:val="20"/>
          <w:szCs w:val="20"/>
        </w:rPr>
        <w:t>should have the final navigation structure with the most important</w:t>
      </w:r>
      <w:r w:rsidRPr="004E66C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4E66C8">
        <w:rPr>
          <w:rFonts w:asciiTheme="minorHAnsi" w:hAnsiTheme="minorHAnsi" w:cstheme="minorHAnsi"/>
          <w:b w:val="0"/>
          <w:i/>
          <w:sz w:val="20"/>
          <w:szCs w:val="20"/>
        </w:rPr>
        <w:t>pages present</w:t>
      </w:r>
      <w:r w:rsidRPr="004E66C8">
        <w:rPr>
          <w:rFonts w:asciiTheme="minorHAnsi" w:hAnsiTheme="minorHAnsi" w:cstheme="minorHAnsi"/>
          <w:b w:val="0"/>
          <w:sz w:val="20"/>
          <w:szCs w:val="20"/>
        </w:rPr>
        <w:t xml:space="preserve">, and </w:t>
      </w:r>
      <w:r w:rsidRPr="004E66C8">
        <w:rPr>
          <w:rFonts w:asciiTheme="minorHAnsi" w:hAnsiTheme="minorHAnsi" w:cstheme="minorHAnsi"/>
          <w:b w:val="0"/>
          <w:i/>
          <w:sz w:val="20"/>
          <w:szCs w:val="20"/>
        </w:rPr>
        <w:t>all the necessary functions</w:t>
      </w:r>
      <w:r w:rsidRPr="004E66C8">
        <w:rPr>
          <w:rFonts w:asciiTheme="minorHAnsi" w:hAnsiTheme="minorHAnsi" w:cstheme="minorHAnsi"/>
          <w:b w:val="0"/>
          <w:sz w:val="20"/>
          <w:szCs w:val="20"/>
        </w:rPr>
        <w:t xml:space="preserve"> (e.g., registration, put into basket etc.) </w:t>
      </w:r>
      <w:r w:rsidRPr="004E66C8">
        <w:rPr>
          <w:rFonts w:asciiTheme="minorHAnsi" w:hAnsiTheme="minorHAnsi" w:cstheme="minorHAnsi"/>
          <w:b w:val="0"/>
          <w:i/>
          <w:sz w:val="20"/>
          <w:szCs w:val="20"/>
        </w:rPr>
        <w:t xml:space="preserve">have to be </w:t>
      </w:r>
      <w:r w:rsidRPr="00752435">
        <w:rPr>
          <w:rFonts w:asciiTheme="minorHAnsi" w:hAnsiTheme="minorHAnsi" w:cstheme="minorHAnsi"/>
          <w:i/>
          <w:sz w:val="20"/>
          <w:szCs w:val="20"/>
        </w:rPr>
        <w:t>indicated</w:t>
      </w:r>
      <w:r w:rsidRPr="004E66C8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4E66C8">
        <w:rPr>
          <w:rFonts w:asciiTheme="minorHAnsi" w:hAnsiTheme="minorHAnsi" w:cstheme="minorHAnsi"/>
          <w:b w:val="0"/>
          <w:sz w:val="20"/>
          <w:szCs w:val="20"/>
        </w:rPr>
        <w:t xml:space="preserve"> However, the services that require further programming </w:t>
      </w:r>
      <w:r w:rsidRPr="0000789F">
        <w:rPr>
          <w:rFonts w:asciiTheme="minorHAnsi" w:hAnsiTheme="minorHAnsi" w:cstheme="minorHAnsi"/>
          <w:sz w:val="20"/>
          <w:szCs w:val="20"/>
        </w:rPr>
        <w:t>do not have to be implemented</w:t>
      </w:r>
      <w:r w:rsidRPr="004E66C8">
        <w:rPr>
          <w:rFonts w:asciiTheme="minorHAnsi" w:hAnsiTheme="minorHAnsi" w:cstheme="minorHAnsi"/>
          <w:b w:val="0"/>
          <w:sz w:val="20"/>
          <w:szCs w:val="20"/>
        </w:rPr>
        <w:t xml:space="preserve"> in their final form. For example, you have to create a page for the shopping cart (if it is relevant) and simulate how it is working by creating sample pages. However, you do not have to implement this functionality.</w:t>
      </w:r>
    </w:p>
    <w:p w14:paraId="7CE14140" w14:textId="77777777" w:rsidR="00DA3744" w:rsidRPr="004E66C8" w:rsidRDefault="00DA3744" w:rsidP="00DA3744">
      <w:pPr>
        <w:spacing w:after="120"/>
        <w:ind w:left="72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52435">
        <w:rPr>
          <w:rFonts w:asciiTheme="minorHAnsi" w:hAnsiTheme="minorHAnsi" w:cstheme="minorHAnsi"/>
          <w:b w:val="0"/>
          <w:sz w:val="20"/>
          <w:szCs w:val="20"/>
        </w:rPr>
        <w:t xml:space="preserve">It is advised that you use </w:t>
      </w:r>
      <w:r w:rsidRPr="00752435">
        <w:rPr>
          <w:rFonts w:asciiTheme="minorHAnsi" w:hAnsiTheme="minorHAnsi" w:cstheme="minorHAnsi"/>
          <w:sz w:val="20"/>
          <w:szCs w:val="20"/>
        </w:rPr>
        <w:t>Google Sites</w:t>
      </w:r>
      <w:r w:rsidRPr="00752435">
        <w:rPr>
          <w:rFonts w:asciiTheme="minorHAnsi" w:hAnsiTheme="minorHAnsi" w:cstheme="minorHAnsi"/>
          <w:b w:val="0"/>
          <w:sz w:val="20"/>
          <w:szCs w:val="20"/>
        </w:rPr>
        <w:t xml:space="preserve"> for the implementation of the site. However, you may also use other website design and implementation tools if you are more familiar with those</w:t>
      </w:r>
      <w:r>
        <w:rPr>
          <w:rFonts w:asciiTheme="minorHAnsi" w:hAnsiTheme="minorHAnsi" w:cstheme="minorHAnsi"/>
          <w:b w:val="0"/>
          <w:sz w:val="20"/>
          <w:szCs w:val="20"/>
        </w:rPr>
        <w:t>. P</w:t>
      </w:r>
      <w:r w:rsidRPr="00752435">
        <w:rPr>
          <w:rFonts w:asciiTheme="minorHAnsi" w:hAnsiTheme="minorHAnsi" w:cstheme="minorHAnsi"/>
          <w:b w:val="0"/>
          <w:sz w:val="20"/>
          <w:szCs w:val="20"/>
        </w:rPr>
        <w:t xml:space="preserve">lease note that even if you select a more advanced and sophisticated tool than Google Sites, </w:t>
      </w:r>
      <w:r w:rsidRPr="00752435">
        <w:rPr>
          <w:rFonts w:asciiTheme="minorHAnsi" w:hAnsiTheme="minorHAnsi" w:cstheme="minorHAnsi"/>
          <w:sz w:val="20"/>
          <w:szCs w:val="20"/>
        </w:rPr>
        <w:t>there will be no marks allocated for any technical implementation or programming</w:t>
      </w:r>
      <w:r w:rsidRPr="00752435">
        <w:rPr>
          <w:rFonts w:asciiTheme="minorHAnsi" w:hAnsiTheme="minorHAnsi" w:cstheme="minorHAnsi"/>
          <w:b w:val="0"/>
          <w:sz w:val="20"/>
          <w:szCs w:val="20"/>
        </w:rPr>
        <w:t xml:space="preserve">. The emphasis should be on the </w:t>
      </w:r>
      <w:r w:rsidRPr="00752435">
        <w:rPr>
          <w:rFonts w:asciiTheme="minorHAnsi" w:hAnsiTheme="minorHAnsi" w:cstheme="minorHAnsi"/>
          <w:sz w:val="20"/>
          <w:szCs w:val="20"/>
        </w:rPr>
        <w:t>demonstration of your advanced e-commerce ideas</w:t>
      </w:r>
      <w:r w:rsidRPr="00752435">
        <w:rPr>
          <w:rFonts w:asciiTheme="minorHAnsi" w:hAnsiTheme="minorHAnsi" w:cstheme="minorHAnsi"/>
          <w:b w:val="0"/>
          <w:sz w:val="20"/>
          <w:szCs w:val="20"/>
        </w:rPr>
        <w:t xml:space="preserve"> and not on the technical implementation.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8913486" w14:textId="77777777" w:rsidR="00DA3744" w:rsidRPr="004E66C8" w:rsidRDefault="00DA3744" w:rsidP="00DA3744">
      <w:pPr>
        <w:spacing w:after="120"/>
        <w:ind w:left="72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E66C8">
        <w:rPr>
          <w:rFonts w:asciiTheme="minorHAnsi" w:hAnsiTheme="minorHAnsi" w:cstheme="minorHAnsi"/>
          <w:b w:val="0"/>
          <w:sz w:val="20"/>
          <w:szCs w:val="20"/>
        </w:rPr>
        <w:t xml:space="preserve">Your website should include </w:t>
      </w:r>
      <w:r>
        <w:rPr>
          <w:rFonts w:asciiTheme="minorHAnsi" w:hAnsiTheme="minorHAnsi" w:cstheme="minorHAnsi"/>
          <w:b w:val="0"/>
          <w:sz w:val="20"/>
          <w:szCs w:val="20"/>
        </w:rPr>
        <w:t>at least</w:t>
      </w:r>
      <w:r w:rsidRPr="004E66C8">
        <w:rPr>
          <w:rFonts w:asciiTheme="minorHAnsi" w:hAnsiTheme="minorHAnsi" w:cstheme="minorHAnsi"/>
          <w:b w:val="0"/>
          <w:sz w:val="20"/>
          <w:szCs w:val="20"/>
        </w:rPr>
        <w:t xml:space="preserve"> 10 different pages, based on the requirements and structure of your business scenario. Please try to concentrate on the most important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and interesting</w:t>
      </w:r>
      <w:r w:rsidRPr="004E66C8">
        <w:rPr>
          <w:rFonts w:asciiTheme="minorHAnsi" w:hAnsiTheme="minorHAnsi" w:cstheme="minorHAnsi"/>
          <w:b w:val="0"/>
          <w:sz w:val="20"/>
          <w:szCs w:val="20"/>
        </w:rPr>
        <w:t xml:space="preserve"> pages that </w:t>
      </w:r>
      <w:r w:rsidRPr="00752435">
        <w:rPr>
          <w:rFonts w:asciiTheme="minorHAnsi" w:hAnsiTheme="minorHAnsi" w:cstheme="minorHAnsi"/>
          <w:sz w:val="20"/>
          <w:szCs w:val="20"/>
        </w:rPr>
        <w:t xml:space="preserve">demonstrate your business idea </w:t>
      </w:r>
      <w:r w:rsidRPr="004E66C8">
        <w:rPr>
          <w:rFonts w:asciiTheme="minorHAnsi" w:hAnsiTheme="minorHAnsi" w:cstheme="minorHAnsi"/>
          <w:b w:val="0"/>
          <w:sz w:val="20"/>
          <w:szCs w:val="20"/>
        </w:rPr>
        <w:t>the best.</w:t>
      </w:r>
    </w:p>
    <w:p w14:paraId="2598F7AF" w14:textId="77777777" w:rsidR="00DA3744" w:rsidRPr="004E66C8" w:rsidRDefault="00DA3744" w:rsidP="00DA3744">
      <w:pPr>
        <w:numPr>
          <w:ilvl w:val="1"/>
          <w:numId w:val="2"/>
        </w:numPr>
        <w:spacing w:after="12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E66C8">
        <w:rPr>
          <w:rFonts w:asciiTheme="minorHAnsi" w:hAnsiTheme="minorHAnsi" w:cstheme="minorHAnsi"/>
          <w:b w:val="0"/>
          <w:sz w:val="20"/>
          <w:szCs w:val="20"/>
        </w:rPr>
        <w:t>Write a User Manual for your application</w:t>
      </w:r>
    </w:p>
    <w:p w14:paraId="7862C9D7" w14:textId="77777777" w:rsidR="00DA3744" w:rsidRPr="004E66C8" w:rsidRDefault="00DA3744" w:rsidP="00DA3744">
      <w:pPr>
        <w:spacing w:after="120"/>
        <w:ind w:left="72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E66C8">
        <w:rPr>
          <w:rFonts w:asciiTheme="minorHAnsi" w:hAnsiTheme="minorHAnsi" w:cstheme="minorHAnsi"/>
          <w:b w:val="0"/>
          <w:sz w:val="20"/>
          <w:szCs w:val="20"/>
        </w:rPr>
        <w:t>Write a detailed user manual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4E66C8">
        <w:rPr>
          <w:rFonts w:asciiTheme="minorHAnsi" w:hAnsiTheme="minorHAnsi" w:cstheme="minorHAnsi"/>
          <w:b w:val="0"/>
          <w:sz w:val="20"/>
          <w:szCs w:val="20"/>
        </w:rPr>
        <w:t xml:space="preserve"> illustrated with screenshots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4E66C8">
        <w:rPr>
          <w:rFonts w:asciiTheme="minorHAnsi" w:hAnsiTheme="minorHAnsi" w:cstheme="minorHAnsi"/>
          <w:b w:val="0"/>
          <w:sz w:val="20"/>
          <w:szCs w:val="20"/>
        </w:rPr>
        <w:t xml:space="preserve"> and explain how your website works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(or rather, will work after full implementation)</w:t>
      </w:r>
      <w:r w:rsidRPr="004E66C8">
        <w:rPr>
          <w:rFonts w:asciiTheme="minorHAnsi" w:hAnsiTheme="minorHAnsi" w:cstheme="minorHAnsi"/>
          <w:b w:val="0"/>
          <w:sz w:val="20"/>
          <w:szCs w:val="20"/>
        </w:rPr>
        <w:t>. Desc</w:t>
      </w:r>
      <w:r>
        <w:rPr>
          <w:rFonts w:asciiTheme="minorHAnsi" w:hAnsiTheme="minorHAnsi" w:cstheme="minorHAnsi"/>
          <w:b w:val="0"/>
          <w:sz w:val="20"/>
          <w:szCs w:val="20"/>
        </w:rPr>
        <w:t>ribe all pages and all functionalities</w:t>
      </w:r>
      <w:r w:rsidRPr="004E66C8">
        <w:rPr>
          <w:rFonts w:asciiTheme="minorHAnsi" w:hAnsiTheme="minorHAnsi" w:cstheme="minorHAnsi"/>
          <w:b w:val="0"/>
          <w:sz w:val="20"/>
          <w:szCs w:val="20"/>
        </w:rPr>
        <w:t xml:space="preserve"> in detail. Explain the </w:t>
      </w:r>
      <w:r w:rsidRPr="00752435">
        <w:rPr>
          <w:rFonts w:asciiTheme="minorHAnsi" w:hAnsiTheme="minorHAnsi" w:cstheme="minorHAnsi"/>
          <w:sz w:val="20"/>
          <w:szCs w:val="20"/>
        </w:rPr>
        <w:t>limitations of the prototype</w:t>
      </w:r>
      <w:r w:rsidRPr="004E66C8">
        <w:rPr>
          <w:rFonts w:asciiTheme="minorHAnsi" w:hAnsiTheme="minorHAnsi" w:cstheme="minorHAnsi"/>
          <w:b w:val="0"/>
          <w:sz w:val="20"/>
          <w:szCs w:val="20"/>
        </w:rPr>
        <w:t xml:space="preserve"> highlighting all functionalities that will require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coding and </w:t>
      </w:r>
      <w:r w:rsidRPr="004E66C8">
        <w:rPr>
          <w:rFonts w:asciiTheme="minorHAnsi" w:hAnsiTheme="minorHAnsi" w:cstheme="minorHAnsi"/>
          <w:b w:val="0"/>
          <w:sz w:val="20"/>
          <w:szCs w:val="20"/>
        </w:rPr>
        <w:t xml:space="preserve">implementation in the final version </w:t>
      </w:r>
      <w:r>
        <w:rPr>
          <w:rFonts w:asciiTheme="minorHAnsi" w:hAnsiTheme="minorHAnsi" w:cstheme="minorHAnsi"/>
          <w:b w:val="0"/>
          <w:sz w:val="20"/>
          <w:szCs w:val="20"/>
        </w:rPr>
        <w:t>of the site. Describe and explain the desired functionality of these components.</w:t>
      </w:r>
    </w:p>
    <w:p w14:paraId="791A868E" w14:textId="66B01B4F" w:rsidR="00DA3744" w:rsidRDefault="00DA3744"/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6804"/>
        <w:gridCol w:w="2552"/>
      </w:tblGrid>
      <w:tr w:rsidR="00B753A0" w:rsidRPr="00F848B7" w14:paraId="7E70F5DD" w14:textId="77777777" w:rsidTr="001A4CA9">
        <w:trPr>
          <w:trHeight w:val="628"/>
        </w:trPr>
        <w:tc>
          <w:tcPr>
            <w:tcW w:w="6804" w:type="dxa"/>
            <w:tcBorders>
              <w:bottom w:val="single" w:sz="12" w:space="0" w:color="FFFFFF"/>
            </w:tcBorders>
            <w:shd w:val="clear" w:color="auto" w:fill="9E3A38"/>
          </w:tcPr>
          <w:p w14:paraId="671FDAC9" w14:textId="77777777" w:rsidR="00B753A0" w:rsidRPr="00F848B7" w:rsidRDefault="00B753A0" w:rsidP="00615037">
            <w:pPr>
              <w:tabs>
                <w:tab w:val="left" w:pos="2694"/>
              </w:tabs>
              <w:spacing w:before="240" w:after="120"/>
              <w:jc w:val="both"/>
              <w:rPr>
                <w:rFonts w:ascii="Calibri" w:hAnsi="Calibri" w:cs="Calibri"/>
                <w:b w:val="0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</w:tcPr>
          <w:p w14:paraId="4C193772" w14:textId="77777777" w:rsidR="00B753A0" w:rsidRPr="00F848B7" w:rsidRDefault="00B753A0" w:rsidP="00615037">
            <w:pPr>
              <w:tabs>
                <w:tab w:val="left" w:pos="2694"/>
              </w:tabs>
              <w:spacing w:before="240" w:after="120"/>
              <w:jc w:val="center"/>
              <w:rPr>
                <w:rFonts w:ascii="Calibri" w:hAnsi="Calibri" w:cs="Calibri"/>
                <w:b w:val="0"/>
                <w:bCs/>
                <w:color w:val="FFFFFF"/>
                <w:sz w:val="20"/>
                <w:szCs w:val="20"/>
              </w:rPr>
            </w:pPr>
            <w:r w:rsidRPr="00F848B7">
              <w:rPr>
                <w:rFonts w:ascii="Calibri" w:hAnsi="Calibri" w:cs="Calibri"/>
                <w:color w:val="FFFFFF"/>
                <w:sz w:val="20"/>
                <w:szCs w:val="20"/>
              </w:rPr>
              <w:t>Mark per component</w:t>
            </w:r>
          </w:p>
        </w:tc>
      </w:tr>
      <w:tr w:rsidR="00B753A0" w:rsidRPr="00AD729C" w14:paraId="3B0C84DA" w14:textId="77777777" w:rsidTr="001A4CA9">
        <w:tc>
          <w:tcPr>
            <w:tcW w:w="6804" w:type="dxa"/>
            <w:tcBorders>
              <w:right w:val="single" w:sz="4" w:space="0" w:color="FFFFFF"/>
            </w:tcBorders>
            <w:shd w:val="clear" w:color="auto" w:fill="DEEAF6" w:themeFill="accent5" w:themeFillTint="33"/>
          </w:tcPr>
          <w:p w14:paraId="4E951D3D" w14:textId="77777777" w:rsidR="00B753A0" w:rsidRPr="002462CA" w:rsidRDefault="00B753A0" w:rsidP="00B753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Implementation and user manual</w:t>
            </w:r>
            <w:r w:rsidRPr="002462C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498F9409" w14:textId="77777777" w:rsidR="00B753A0" w:rsidRPr="002462CA" w:rsidRDefault="00B753A0" w:rsidP="00615037">
            <w:pPr>
              <w:tabs>
                <w:tab w:val="left" w:pos="2694"/>
              </w:tabs>
              <w:jc w:val="both"/>
              <w:rPr>
                <w:rFonts w:asciiTheme="minorHAnsi" w:hAnsiTheme="minorHAns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D3DFEE"/>
          </w:tcPr>
          <w:p w14:paraId="242F062C" w14:textId="77777777" w:rsidR="00B753A0" w:rsidRPr="00AD729C" w:rsidRDefault="00B753A0" w:rsidP="00615037">
            <w:pPr>
              <w:tabs>
                <w:tab w:val="left" w:pos="2694"/>
              </w:tabs>
              <w:spacing w:before="24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AD729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B753A0" w:rsidRPr="00F848B7" w14:paraId="43A1D21F" w14:textId="77777777" w:rsidTr="001A4CA9">
        <w:tc>
          <w:tcPr>
            <w:tcW w:w="6804" w:type="dxa"/>
            <w:tcBorders>
              <w:right w:val="single" w:sz="4" w:space="0" w:color="FFFFFF"/>
            </w:tcBorders>
            <w:shd w:val="clear" w:color="auto" w:fill="DBE5F1"/>
          </w:tcPr>
          <w:p w14:paraId="6A5161E1" w14:textId="77777777" w:rsidR="00B753A0" w:rsidRPr="00AD729C" w:rsidRDefault="00B753A0" w:rsidP="00615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729C">
              <w:rPr>
                <w:rFonts w:asciiTheme="minorHAnsi" w:hAnsiTheme="minorHAnsi" w:cstheme="minorHAnsi"/>
                <w:sz w:val="20"/>
                <w:szCs w:val="20"/>
              </w:rPr>
              <w:t>Implemented pages and their basic functionality</w:t>
            </w:r>
            <w:r w:rsidRPr="00AD729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(based on the submitted user guide)</w:t>
            </w:r>
            <w:r w:rsidRPr="00AD72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F24E7E7" w14:textId="77777777" w:rsidR="00B753A0" w:rsidRPr="00AD729C" w:rsidRDefault="00B753A0" w:rsidP="0061503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D729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Evidence that the required pages have been implemented and those are at good quality. Screenshots with clear explanations in the user guide.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Pr="00AD729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mark per page (1</w:t>
            </w:r>
            <w:r w:rsidRPr="00AD729C">
              <w:rPr>
                <w:rFonts w:asciiTheme="minorHAnsi" w:hAnsiTheme="minorHAnsi" w:cstheme="minorHAnsi"/>
                <w:b w:val="0"/>
                <w:sz w:val="20"/>
                <w:szCs w:val="20"/>
              </w:rPr>
              <w:t>0 marks in total)</w:t>
            </w:r>
          </w:p>
        </w:tc>
        <w:tc>
          <w:tcPr>
            <w:tcW w:w="25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D3DFEE"/>
          </w:tcPr>
          <w:p w14:paraId="55E169B9" w14:textId="77777777" w:rsidR="00B753A0" w:rsidRPr="00F848B7" w:rsidRDefault="00B753A0" w:rsidP="00615037">
            <w:pPr>
              <w:tabs>
                <w:tab w:val="left" w:pos="2694"/>
              </w:tabs>
              <w:spacing w:before="240" w:after="120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B753A0" w:rsidRPr="00F848B7" w14:paraId="128D28E9" w14:textId="77777777" w:rsidTr="001A4CA9">
        <w:tc>
          <w:tcPr>
            <w:tcW w:w="6804" w:type="dxa"/>
            <w:shd w:val="clear" w:color="auto" w:fill="DEEAF6" w:themeFill="accent5" w:themeFillTint="33"/>
          </w:tcPr>
          <w:p w14:paraId="3206C907" w14:textId="77777777" w:rsidR="00B753A0" w:rsidRPr="00AD729C" w:rsidRDefault="00B753A0" w:rsidP="0061503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D729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Advanced functionalities and business ideas demonstrated</w:t>
            </w:r>
          </w:p>
          <w:p w14:paraId="495ADC3F" w14:textId="77777777" w:rsidR="00B753A0" w:rsidRPr="00047B51" w:rsidRDefault="00B753A0" w:rsidP="00615037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D729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Besides simple and informative pages,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demonstrate </w:t>
            </w:r>
            <w:r w:rsidRPr="00AD729C">
              <w:rPr>
                <w:rFonts w:asciiTheme="minorHAnsi" w:hAnsiTheme="minorHAnsi" w:cstheme="minorHAnsi"/>
                <w:b w:val="0"/>
                <w:sz w:val="20"/>
                <w:szCs w:val="20"/>
              </w:rPr>
              <w:t>how complex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innovative</w:t>
            </w:r>
            <w:r w:rsidRPr="00AD729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business functionalities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will support your </w:t>
            </w:r>
            <w:r w:rsidRPr="00AD729C">
              <w:rPr>
                <w:rFonts w:asciiTheme="minorHAnsi" w:hAnsiTheme="minorHAnsi" w:cstheme="minorHAnsi"/>
                <w:b w:val="0"/>
                <w:sz w:val="20"/>
                <w:szCs w:val="20"/>
              </w:rPr>
              <w:t>site.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These are the functionalities that differentiate your business from the competition and that give it a cutting edge. </w:t>
            </w:r>
            <w:r w:rsidRPr="00AD729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Functionalit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ies</w:t>
            </w:r>
            <w:r w:rsidRPr="00AD729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should be clearly explained in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</w:t>
            </w:r>
            <w:r w:rsidRPr="00AD729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user guide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(but should not be implemented, only demonstrated)</w:t>
            </w:r>
          </w:p>
        </w:tc>
        <w:tc>
          <w:tcPr>
            <w:tcW w:w="2552" w:type="dxa"/>
            <w:tcBorders>
              <w:left w:val="nil"/>
              <w:bottom w:val="nil"/>
              <w:right w:val="single" w:sz="4" w:space="0" w:color="FFFFFF"/>
            </w:tcBorders>
            <w:shd w:val="clear" w:color="auto" w:fill="D3DFEE"/>
          </w:tcPr>
          <w:p w14:paraId="3DC03A66" w14:textId="77777777" w:rsidR="00B753A0" w:rsidRPr="00F848B7" w:rsidRDefault="00B753A0" w:rsidP="00615037">
            <w:pPr>
              <w:tabs>
                <w:tab w:val="left" w:pos="2694"/>
              </w:tabs>
              <w:spacing w:before="240" w:after="120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15</w:t>
            </w:r>
          </w:p>
        </w:tc>
      </w:tr>
      <w:tr w:rsidR="00B753A0" w:rsidRPr="00047B51" w14:paraId="787E059D" w14:textId="77777777" w:rsidTr="001A4CA9">
        <w:tc>
          <w:tcPr>
            <w:tcW w:w="6804" w:type="dxa"/>
            <w:shd w:val="clear" w:color="auto" w:fill="DBE5F1"/>
          </w:tcPr>
          <w:p w14:paraId="4C671B8E" w14:textId="77777777" w:rsidR="00B753A0" w:rsidRPr="00AD729C" w:rsidRDefault="00B753A0" w:rsidP="00615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729C">
              <w:rPr>
                <w:rFonts w:asciiTheme="minorHAnsi" w:hAnsiTheme="minorHAnsi" w:cstheme="minorHAnsi"/>
                <w:sz w:val="20"/>
                <w:szCs w:val="20"/>
              </w:rPr>
              <w:t>Visual design and application of general web design principles</w:t>
            </w:r>
          </w:p>
          <w:p w14:paraId="2A98F72C" w14:textId="77777777" w:rsidR="00B753A0" w:rsidRPr="00047B51" w:rsidRDefault="00B753A0" w:rsidP="00615037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D729C">
              <w:rPr>
                <w:rFonts w:asciiTheme="minorHAnsi" w:hAnsiTheme="minorHAnsi" w:cstheme="minorHAnsi"/>
                <w:b w:val="0"/>
                <w:sz w:val="20"/>
                <w:szCs w:val="20"/>
              </w:rPr>
              <w:t>Nicely designed pages, not overcrowded, informative, attractive to the eye, etc.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14:paraId="494F0BA1" w14:textId="77777777" w:rsidR="00B753A0" w:rsidRPr="00047B51" w:rsidRDefault="00B753A0" w:rsidP="00615037">
            <w:pPr>
              <w:tabs>
                <w:tab w:val="left" w:pos="2694"/>
              </w:tabs>
              <w:spacing w:before="240" w:after="120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047B5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B753A0" w:rsidRPr="00F848B7" w14:paraId="7E947492" w14:textId="77777777" w:rsidTr="001A4CA9">
        <w:tc>
          <w:tcPr>
            <w:tcW w:w="6804" w:type="dxa"/>
            <w:tcBorders>
              <w:right w:val="single" w:sz="4" w:space="0" w:color="FFFFFF"/>
            </w:tcBorders>
            <w:shd w:val="clear" w:color="auto" w:fill="DEEAF6" w:themeFill="accent5" w:themeFillTint="33"/>
          </w:tcPr>
          <w:p w14:paraId="15AA47FB" w14:textId="77777777" w:rsidR="00B753A0" w:rsidRPr="00AD729C" w:rsidRDefault="00B753A0" w:rsidP="00615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729C">
              <w:rPr>
                <w:rFonts w:asciiTheme="minorHAnsi" w:hAnsiTheme="minorHAnsi" w:cstheme="minorHAnsi"/>
                <w:sz w:val="20"/>
                <w:szCs w:val="20"/>
              </w:rPr>
              <w:t>Limitations of the prototype</w:t>
            </w:r>
          </w:p>
          <w:p w14:paraId="40982A0C" w14:textId="77777777" w:rsidR="00B753A0" w:rsidRPr="00AD729C" w:rsidRDefault="00B753A0" w:rsidP="0061503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E707E">
              <w:rPr>
                <w:rFonts w:asciiTheme="minorHAnsi" w:hAnsiTheme="minorHAnsi" w:cstheme="minorHAnsi"/>
                <w:b w:val="0"/>
                <w:sz w:val="20"/>
                <w:szCs w:val="20"/>
                <w:shd w:val="clear" w:color="auto" w:fill="DEEAF6" w:themeFill="accent5" w:themeFillTint="33"/>
              </w:rPr>
              <w:t>Limitations of prototype clearly explained in user guide. Functionalities that are not fully implemented should be highlighted, and their desired behaviour in final version clearly explained.</w:t>
            </w:r>
          </w:p>
        </w:tc>
        <w:tc>
          <w:tcPr>
            <w:tcW w:w="25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D3DFEE"/>
          </w:tcPr>
          <w:p w14:paraId="2891DB3D" w14:textId="77777777" w:rsidR="00B753A0" w:rsidRPr="00F848B7" w:rsidRDefault="00B753A0" w:rsidP="00615037">
            <w:pPr>
              <w:tabs>
                <w:tab w:val="left" w:pos="2694"/>
              </w:tabs>
              <w:spacing w:before="240" w:after="120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B753A0" w:rsidRPr="00F848B7" w14:paraId="03ED4A66" w14:textId="77777777" w:rsidTr="001A4CA9">
        <w:tc>
          <w:tcPr>
            <w:tcW w:w="6804" w:type="dxa"/>
            <w:tcBorders>
              <w:top w:val="single" w:sz="12" w:space="0" w:color="000000"/>
            </w:tcBorders>
            <w:shd w:val="clear" w:color="auto" w:fill="FFFFFF"/>
          </w:tcPr>
          <w:p w14:paraId="34B15879" w14:textId="77777777" w:rsidR="00B753A0" w:rsidRPr="00F848B7" w:rsidRDefault="00B753A0" w:rsidP="00615037">
            <w:pPr>
              <w:tabs>
                <w:tab w:val="left" w:pos="2694"/>
              </w:tabs>
              <w:spacing w:before="240" w:after="120"/>
              <w:jc w:val="both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F848B7"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29BF406" w14:textId="77777777" w:rsidR="00B753A0" w:rsidRPr="00F848B7" w:rsidRDefault="00B753A0" w:rsidP="00615037">
            <w:pPr>
              <w:tabs>
                <w:tab w:val="left" w:pos="2694"/>
              </w:tabs>
              <w:spacing w:before="240" w:after="120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Pr="00F848B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14:paraId="0D148430" w14:textId="77777777" w:rsidR="00B753A0" w:rsidRDefault="00B753A0"/>
    <w:sectPr w:rsidR="00B753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5EDF"/>
    <w:multiLevelType w:val="hybridMultilevel"/>
    <w:tmpl w:val="F45ABF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70265"/>
    <w:multiLevelType w:val="multilevel"/>
    <w:tmpl w:val="29C24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46ED444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44"/>
    <w:rsid w:val="001A4CA9"/>
    <w:rsid w:val="00B753A0"/>
    <w:rsid w:val="00DA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0D0A1"/>
  <w15:chartTrackingRefBased/>
  <w15:docId w15:val="{3DD7CBAB-3BD4-CA4B-91A1-AE5DDBC3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744"/>
    <w:rPr>
      <w:rFonts w:ascii="Comic Sans MS" w:eastAsia="Times New Roman" w:hAnsi="Comic Sans MS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3744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B7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2020-07-02T19:18:00Z</dcterms:created>
  <dcterms:modified xsi:type="dcterms:W3CDTF">2020-07-08T19:26:00Z</dcterms:modified>
</cp:coreProperties>
</file>